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RPr="006E43B1" w:rsidP="0025361E" w14:paraId="19E8A530" w14:textId="16CCCC67">
      <w:pPr>
        <w:jc w:val="right"/>
      </w:pPr>
      <w:r w:rsidRPr="006E43B1">
        <w:t xml:space="preserve">                                                                                            </w:t>
      </w:r>
      <w:r w:rsidRPr="006E43B1">
        <w:t>дело № 5-</w:t>
      </w:r>
      <w:r w:rsidRPr="006E43B1" w:rsidR="00860A41">
        <w:t>233</w:t>
      </w:r>
      <w:r w:rsidRPr="006E43B1" w:rsidR="00CD7943">
        <w:t>-2002/2025</w:t>
      </w:r>
    </w:p>
    <w:p w:rsidR="0025361E" w:rsidRPr="006E43B1" w:rsidP="0025361E" w14:paraId="0D15DEC2" w14:textId="77777777">
      <w:pPr>
        <w:jc w:val="center"/>
      </w:pPr>
      <w:r w:rsidRPr="006E43B1">
        <w:t>ПОСТАНОВЛЕНИЕ</w:t>
      </w:r>
    </w:p>
    <w:p w:rsidR="0025361E" w:rsidRPr="006E43B1" w:rsidP="0025361E" w14:paraId="1B0F746C" w14:textId="77777777">
      <w:pPr>
        <w:jc w:val="center"/>
      </w:pPr>
      <w:r w:rsidRPr="006E43B1">
        <w:t>о назначении административного наказания</w:t>
      </w:r>
    </w:p>
    <w:p w:rsidR="0025361E" w:rsidRPr="006E43B1" w:rsidP="0025361E" w14:paraId="3AF212B3" w14:textId="77777777"/>
    <w:p w:rsidR="0025361E" w:rsidRPr="006E43B1" w:rsidP="0025361E" w14:paraId="73C43118" w14:textId="71682B81">
      <w:pPr>
        <w:jc w:val="both"/>
      </w:pPr>
      <w:r w:rsidRPr="006E43B1">
        <w:t>25 февраля</w:t>
      </w:r>
      <w:r w:rsidRPr="006E43B1" w:rsidR="00CD7943">
        <w:t xml:space="preserve"> 2025</w:t>
      </w:r>
      <w:r w:rsidRPr="006E43B1">
        <w:t xml:space="preserve"> года                                             </w:t>
      </w:r>
      <w:r w:rsidRPr="006E43B1" w:rsidR="002B6B69">
        <w:t xml:space="preserve">                           </w:t>
      </w:r>
      <w:r w:rsidRPr="006E43B1">
        <w:t xml:space="preserve">   г. Нефтеюганск          </w:t>
      </w:r>
      <w:r w:rsidRPr="006E43B1">
        <w:tab/>
      </w:r>
      <w:r w:rsidRPr="006E43B1">
        <w:tab/>
        <w:t xml:space="preserve">                             </w:t>
      </w:r>
      <w:r w:rsidRPr="006E43B1">
        <w:tab/>
        <w:t xml:space="preserve">   </w:t>
      </w:r>
    </w:p>
    <w:p w:rsidR="0025361E" w:rsidRPr="006E43B1" w:rsidP="0025361E" w14:paraId="489C5E47" w14:textId="77777777">
      <w:pPr>
        <w:jc w:val="both"/>
      </w:pPr>
      <w:r w:rsidRPr="006E43B1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6E43B1" w:rsidR="00CD7943">
        <w:t xml:space="preserve"> </w:t>
      </w:r>
      <w:r w:rsidRPr="006E43B1">
        <w:t>(628301, ХМАО-Югра, г. Нефтеюганск,</w:t>
      </w:r>
      <w:r w:rsidRPr="006E43B1">
        <w:t xml:space="preserve"> 1 мкр-н, дом 30), рассмотрев дело об административном правонарушении в отношении </w:t>
      </w:r>
    </w:p>
    <w:p w:rsidR="00CD7943" w:rsidRPr="006E43B1" w:rsidP="00CD7943" w14:paraId="31D9ADAC" w14:textId="142B344C">
      <w:pPr>
        <w:pStyle w:val="BodyText"/>
        <w:spacing w:after="0"/>
        <w:jc w:val="both"/>
        <w:rPr>
          <w:lang w:val="ru-RU"/>
        </w:rPr>
      </w:pPr>
      <w:r w:rsidRPr="006E43B1">
        <w:rPr>
          <w:lang w:val="ru-RU"/>
        </w:rPr>
        <w:t>Гамзаева</w:t>
      </w:r>
      <w:r w:rsidRPr="006E43B1">
        <w:rPr>
          <w:lang w:val="ru-RU"/>
        </w:rPr>
        <w:t xml:space="preserve"> Р.</w:t>
      </w:r>
      <w:r w:rsidRPr="006E43B1">
        <w:rPr>
          <w:lang w:val="ru-RU"/>
        </w:rPr>
        <w:t xml:space="preserve"> У., ***</w:t>
      </w:r>
      <w:r w:rsidRPr="006E43B1">
        <w:t xml:space="preserve"> года рождения, уроженца</w:t>
      </w:r>
      <w:r w:rsidRPr="006E43B1">
        <w:rPr>
          <w:lang w:val="ru-RU"/>
        </w:rPr>
        <w:t xml:space="preserve"> ***</w:t>
      </w:r>
      <w:r w:rsidRPr="006E43B1">
        <w:t xml:space="preserve">, гражданина РФ, </w:t>
      </w:r>
      <w:r w:rsidRPr="006E43B1">
        <w:rPr>
          <w:lang w:val="ru-RU"/>
        </w:rPr>
        <w:t>работающего в ООО «***</w:t>
      </w:r>
      <w:r w:rsidRPr="006E43B1">
        <w:rPr>
          <w:lang w:val="ru-RU"/>
        </w:rPr>
        <w:t>»</w:t>
      </w:r>
      <w:r w:rsidRPr="006E43B1">
        <w:t xml:space="preserve">, зарегистрированного </w:t>
      </w:r>
      <w:r w:rsidRPr="006E43B1">
        <w:rPr>
          <w:lang w:val="ru-RU"/>
        </w:rPr>
        <w:t>и</w:t>
      </w:r>
      <w:r w:rsidRPr="006E43B1">
        <w:t xml:space="preserve"> проживающего </w:t>
      </w:r>
      <w:r w:rsidRPr="006E43B1">
        <w:t xml:space="preserve">по адресу: </w:t>
      </w:r>
      <w:r w:rsidRPr="006E43B1">
        <w:rPr>
          <w:lang w:val="ru-RU"/>
        </w:rPr>
        <w:t>***</w:t>
      </w:r>
      <w:r w:rsidRPr="006E43B1">
        <w:rPr>
          <w:lang w:val="ru-RU"/>
        </w:rPr>
        <w:t xml:space="preserve">, </w:t>
      </w:r>
      <w:r w:rsidRPr="006E43B1">
        <w:rPr>
          <w:lang w:val="ru-RU"/>
        </w:rPr>
        <w:t>01:*</w:t>
      </w:r>
      <w:r w:rsidRPr="006E43B1">
        <w:rPr>
          <w:lang w:val="ru-RU"/>
        </w:rPr>
        <w:t>**</w:t>
      </w:r>
    </w:p>
    <w:p w:rsidR="0025361E" w:rsidRPr="006E43B1" w:rsidP="0025361E" w14:paraId="06E87E33" w14:textId="77777777">
      <w:pPr>
        <w:pStyle w:val="BodyText"/>
        <w:spacing w:after="0"/>
        <w:jc w:val="both"/>
      </w:pPr>
      <w:r w:rsidRPr="006E43B1">
        <w:t>в совершении административного правонарушения, предусмотренного ч.</w:t>
      </w:r>
      <w:r w:rsidRPr="006E43B1">
        <w:rPr>
          <w:lang w:val="ru-RU"/>
        </w:rPr>
        <w:t xml:space="preserve"> </w:t>
      </w:r>
      <w:r w:rsidRPr="006E43B1" w:rsidR="0048440A">
        <w:rPr>
          <w:lang w:val="ru-RU"/>
        </w:rPr>
        <w:t>5</w:t>
      </w:r>
      <w:r w:rsidRPr="006E43B1">
        <w:t xml:space="preserve"> ст. 12.15</w:t>
      </w:r>
      <w:r w:rsidRPr="006E43B1" w:rsidR="00BA47C6">
        <w:rPr>
          <w:lang w:val="ru-RU"/>
        </w:rPr>
        <w:t xml:space="preserve"> </w:t>
      </w:r>
      <w:r w:rsidRPr="006E43B1">
        <w:t>Кодекса Российской Федерации об административных правонарушениях,</w:t>
      </w:r>
    </w:p>
    <w:p w:rsidR="0025361E" w:rsidRPr="006E43B1" w:rsidP="0025361E" w14:paraId="203E0E6C" w14:textId="77777777">
      <w:pPr>
        <w:pStyle w:val="BodyText"/>
        <w:jc w:val="both"/>
      </w:pPr>
    </w:p>
    <w:p w:rsidR="0025361E" w:rsidRPr="006E43B1" w:rsidP="0025361E" w14:paraId="07BBF8F0" w14:textId="77777777">
      <w:pPr>
        <w:jc w:val="center"/>
        <w:rPr>
          <w:bCs/>
        </w:rPr>
      </w:pPr>
      <w:r w:rsidRPr="006E43B1">
        <w:rPr>
          <w:bCs/>
        </w:rPr>
        <w:t>У С Т А Н О В И Л:</w:t>
      </w:r>
    </w:p>
    <w:p w:rsidR="0025361E" w:rsidRPr="006E43B1" w:rsidP="0025361E" w14:paraId="5149CF66" w14:textId="5BA78F41">
      <w:pPr>
        <w:jc w:val="both"/>
      </w:pPr>
      <w:r w:rsidRPr="006E43B1">
        <w:t xml:space="preserve">25 декабря </w:t>
      </w:r>
      <w:r w:rsidRPr="006E43B1" w:rsidR="00CD7943">
        <w:t>2024</w:t>
      </w:r>
      <w:r w:rsidRPr="006E43B1">
        <w:t xml:space="preserve"> года в </w:t>
      </w:r>
      <w:r w:rsidRPr="006E43B1">
        <w:t>23</w:t>
      </w:r>
      <w:r w:rsidRPr="006E43B1">
        <w:t xml:space="preserve"> час. </w:t>
      </w:r>
      <w:r w:rsidRPr="006E43B1">
        <w:t>44</w:t>
      </w:r>
      <w:r w:rsidRPr="006E43B1" w:rsidR="00CD7943">
        <w:t xml:space="preserve"> мин. на 711</w:t>
      </w:r>
      <w:r w:rsidRPr="006E43B1">
        <w:t xml:space="preserve"> </w:t>
      </w:r>
      <w:r w:rsidRPr="006E43B1">
        <w:t>км</w:t>
      </w:r>
      <w:r w:rsidRPr="006E43B1">
        <w:t xml:space="preserve"> а/д Нефтеюганск – Мамонтово Нефтеюганского района, </w:t>
      </w:r>
      <w:r w:rsidRPr="006E43B1">
        <w:t>Гамзаев Р.У.</w:t>
      </w:r>
      <w:r w:rsidRPr="006E43B1">
        <w:t>, управляя транспортным средством ***</w:t>
      </w:r>
      <w:r w:rsidRPr="006E43B1">
        <w:t>, государственный регистрационный знак ***</w:t>
      </w:r>
      <w:r w:rsidRPr="006E43B1">
        <w:t xml:space="preserve"> в составе с п/п, государственный регистрационный знак ***</w:t>
      </w:r>
      <w:r w:rsidRPr="006E43B1">
        <w:t>, совершил обгон</w:t>
      </w:r>
      <w:r w:rsidRPr="006E43B1" w:rsidR="00CD7943">
        <w:t xml:space="preserve"> впереди движущегося</w:t>
      </w:r>
      <w:r w:rsidRPr="006E43B1">
        <w:t xml:space="preserve"> </w:t>
      </w:r>
      <w:r w:rsidRPr="006E43B1" w:rsidR="0035512A">
        <w:t xml:space="preserve">грузового </w:t>
      </w:r>
      <w:r w:rsidRPr="006E43B1">
        <w:t>транспортного средства</w:t>
      </w:r>
      <w:r w:rsidRPr="006E43B1" w:rsidR="00CD7943">
        <w:t>,</w:t>
      </w:r>
      <w:r w:rsidRPr="006E43B1">
        <w:t xml:space="preserve"> с выездом на полосу дороги, предназначенную для встречного движения</w:t>
      </w:r>
      <w:r w:rsidRPr="006E43B1" w:rsidR="0035512A">
        <w:t xml:space="preserve"> </w:t>
      </w:r>
      <w:r w:rsidRPr="006E43B1">
        <w:t>в зоне действия дорожного знака 3.20 «Обгон запрещен»</w:t>
      </w:r>
      <w:r w:rsidRPr="006E43B1" w:rsidR="00BA47C6">
        <w:t>. Д</w:t>
      </w:r>
      <w:r w:rsidRPr="006E43B1" w:rsidR="0048440A">
        <w:t xml:space="preserve">анное правонарушение совершено повторно, постановление </w:t>
      </w:r>
      <w:r w:rsidRPr="006E43B1">
        <w:t>5-585-2002/2024</w:t>
      </w:r>
      <w:r w:rsidRPr="006E43B1" w:rsidR="00CD7943">
        <w:t xml:space="preserve"> от </w:t>
      </w:r>
      <w:r w:rsidRPr="006E43B1">
        <w:t>11.06.2024</w:t>
      </w:r>
      <w:r w:rsidRPr="006E43B1" w:rsidR="0048440A">
        <w:t xml:space="preserve"> по ч.4 ст.12.15 КоАП РФ, вступило в законную силу </w:t>
      </w:r>
      <w:r w:rsidRPr="006E43B1">
        <w:t>14.07.2024</w:t>
      </w:r>
      <w:r w:rsidRPr="006E43B1" w:rsidR="00ED5050">
        <w:t>, чем нарушил п.1.3 ПДД РФ.</w:t>
      </w:r>
    </w:p>
    <w:p w:rsidR="005E6DAF" w:rsidRPr="006E43B1" w:rsidP="00CB379D" w14:paraId="17A66F72" w14:textId="67B8376C">
      <w:pPr>
        <w:ind w:firstLine="567"/>
        <w:jc w:val="both"/>
      </w:pPr>
      <w:r w:rsidRPr="006E43B1">
        <w:t>При рассмотрении дела об административном правонарушении</w:t>
      </w:r>
      <w:r w:rsidRPr="006E43B1" w:rsidR="00312644">
        <w:t>,</w:t>
      </w:r>
      <w:r w:rsidRPr="006E43B1">
        <w:t xml:space="preserve"> </w:t>
      </w:r>
      <w:r w:rsidRPr="006E43B1" w:rsidR="00860A41">
        <w:t>Гамзаев Р.У.</w:t>
      </w:r>
      <w:r w:rsidRPr="006E43B1" w:rsidR="0025361E">
        <w:t xml:space="preserve"> </w:t>
      </w:r>
      <w:r w:rsidRPr="006E43B1" w:rsidR="00860A41">
        <w:t>вину в совершении правонарушения признал. Дополнительно пояснил, что начал обгон без нарушения ПДД РФ, однако завершил манер в зоне действия дорожного знака 3.20 Обгон запрещен. В момент совершения обгона было темно, гололед, поэтому он выбрал самый безопасный вариант – завершить обгон</w:t>
      </w:r>
      <w:r w:rsidRPr="006E43B1" w:rsidR="00FA687F">
        <w:t>, другим транспортным средствам помех не создавал</w:t>
      </w:r>
      <w:r w:rsidRPr="006E43B1" w:rsidR="00860A41">
        <w:t>.</w:t>
      </w:r>
    </w:p>
    <w:p w:rsidR="0025361E" w:rsidRPr="006E43B1" w:rsidP="00CB379D" w14:paraId="604AC51A" w14:textId="6CE16389">
      <w:pPr>
        <w:ind w:firstLine="567"/>
        <w:contextualSpacing/>
        <w:jc w:val="both"/>
      </w:pPr>
      <w:r w:rsidRPr="006E43B1">
        <w:t xml:space="preserve">Мировой судья, </w:t>
      </w:r>
      <w:r w:rsidRPr="006E43B1" w:rsidR="00E436A9">
        <w:t xml:space="preserve">заслушав </w:t>
      </w:r>
      <w:r w:rsidRPr="006E43B1" w:rsidR="00860A41">
        <w:t>Гамзаева Р.У.</w:t>
      </w:r>
      <w:r w:rsidRPr="006E43B1" w:rsidR="00E436A9">
        <w:t>,</w:t>
      </w:r>
      <w:r w:rsidRPr="006E43B1" w:rsidR="00312644">
        <w:t xml:space="preserve"> </w:t>
      </w:r>
      <w:r w:rsidRPr="006E43B1">
        <w:t xml:space="preserve">исследовав материалы дела, считает, что вина </w:t>
      </w:r>
      <w:r w:rsidRPr="006E43B1" w:rsidR="00860A41">
        <w:t>Гамзаева Р.У.</w:t>
      </w:r>
      <w:r w:rsidRPr="006E43B1">
        <w:t xml:space="preserve"> в совершении правонарушения полностью доказана и подтверждается следующими доказательствами:</w:t>
      </w:r>
    </w:p>
    <w:p w:rsidR="0025361E" w:rsidRPr="006E43B1" w:rsidP="00860A41" w14:paraId="2F787048" w14:textId="1C71CF86">
      <w:pPr>
        <w:jc w:val="both"/>
      </w:pPr>
      <w:r w:rsidRPr="006E43B1">
        <w:rPr>
          <w:iCs/>
        </w:rPr>
        <w:t xml:space="preserve">        </w:t>
      </w:r>
      <w:r w:rsidRPr="006E43B1">
        <w:rPr>
          <w:iCs/>
        </w:rPr>
        <w:t>- протоколом ***</w:t>
      </w:r>
      <w:r w:rsidRPr="006E43B1">
        <w:rPr>
          <w:iCs/>
        </w:rPr>
        <w:t xml:space="preserve"> об административном правонарушении от </w:t>
      </w:r>
      <w:r w:rsidRPr="006E43B1" w:rsidR="00860A41">
        <w:rPr>
          <w:iCs/>
        </w:rPr>
        <w:t>25.12</w:t>
      </w:r>
      <w:r w:rsidRPr="006E43B1" w:rsidR="00E436A9">
        <w:rPr>
          <w:iCs/>
        </w:rPr>
        <w:t>.2024</w:t>
      </w:r>
      <w:r w:rsidRPr="006E43B1">
        <w:rPr>
          <w:iCs/>
        </w:rPr>
        <w:t xml:space="preserve">, согласно которому </w:t>
      </w:r>
      <w:r w:rsidRPr="006E43B1" w:rsidR="00860A41">
        <w:t xml:space="preserve">25 декабря 2024 года в 23 час. 44 мин. на 711 </w:t>
      </w:r>
      <w:r w:rsidRPr="006E43B1" w:rsidR="00860A41">
        <w:t>км</w:t>
      </w:r>
      <w:r w:rsidRPr="006E43B1" w:rsidR="00860A41">
        <w:t xml:space="preserve"> а/д Нефтеюганск – Мамонтово Нефтеюганского района, Гамзаев Р.У., управляя транспортным средством </w:t>
      </w:r>
      <w:r w:rsidRPr="006E43B1">
        <w:t>***,</w:t>
      </w:r>
      <w:r w:rsidRPr="006E43B1" w:rsidR="00860A41">
        <w:t xml:space="preserve"> государственный регистрационный знак </w:t>
      </w:r>
      <w:r w:rsidRPr="006E43B1">
        <w:t>***</w:t>
      </w:r>
      <w:r w:rsidRPr="006E43B1" w:rsidR="00860A41">
        <w:t xml:space="preserve"> в составе с п/п, государственный регистрационный знак </w:t>
      </w:r>
      <w:r w:rsidRPr="006E43B1">
        <w:t>***</w:t>
      </w:r>
      <w:r w:rsidRPr="006E43B1" w:rsidR="00860A41">
        <w:t>, совершил обгон впереди движущегося грузового транспортного средства, с выездом на полосу дороги, предназначенную для встречного движения в зоне действия дорожного знака 3.20 «Обгон запрещен». Данное правонарушение совершено повторно, постановление 5-585-2002/2024 от 11.06.2024 по ч.4 ст.12.15 КоАП РФ, вступило в законную силу 14.07.2024, чем нарушил п.1.3 ПДД РФ.</w:t>
      </w:r>
      <w:r w:rsidRPr="006E43B1">
        <w:t xml:space="preserve"> При составлении протокола, </w:t>
      </w:r>
      <w:r w:rsidRPr="006E43B1" w:rsidR="00860A41">
        <w:t>Гамзаеву Р.У.</w:t>
      </w:r>
      <w:r w:rsidRPr="006E43B1">
        <w:t xml:space="preserve"> бы</w:t>
      </w:r>
      <w:r w:rsidRPr="006E43B1">
        <w:rPr>
          <w:bCs/>
        </w:rPr>
        <w:t xml:space="preserve">ли </w:t>
      </w:r>
      <w:r w:rsidRPr="006E43B1">
        <w:t>разъяснены положения с</w:t>
      </w:r>
      <w:r w:rsidRPr="006E43B1">
        <w:t xml:space="preserve">т.25.1 КоАП РФ, а также ст. 51 Конституции РФ, копия протокола вручена, о чем </w:t>
      </w:r>
      <w:r w:rsidRPr="006E43B1" w:rsidR="00860A41">
        <w:t>Гамзаев Р.У.</w:t>
      </w:r>
      <w:r w:rsidRPr="006E43B1">
        <w:t xml:space="preserve"> лично расписался в с</w:t>
      </w:r>
      <w:r w:rsidRPr="006E43B1" w:rsidR="00CD7943">
        <w:t>оответствующих графах протокола</w:t>
      </w:r>
      <w:r w:rsidRPr="006E43B1" w:rsidR="00860A41">
        <w:t>. В протоколе указал – начал обгон в разрешенном месте, закончил маневр в запрещенном месте</w:t>
      </w:r>
      <w:r w:rsidRPr="006E43B1">
        <w:t xml:space="preserve">; </w:t>
      </w:r>
    </w:p>
    <w:p w:rsidR="0025361E" w:rsidRPr="006E43B1" w:rsidP="00461893" w14:paraId="3A783AF8" w14:textId="0FDE56AA">
      <w:pPr>
        <w:ind w:firstLine="567"/>
        <w:jc w:val="both"/>
      </w:pPr>
      <w:r w:rsidRPr="006E43B1">
        <w:t>- схемой места совер</w:t>
      </w:r>
      <w:r w:rsidRPr="006E43B1">
        <w:t xml:space="preserve">шения административного правонарушения от </w:t>
      </w:r>
      <w:r w:rsidRPr="006E43B1" w:rsidR="00860A41">
        <w:t>25.12</w:t>
      </w:r>
      <w:r w:rsidRPr="006E43B1" w:rsidR="00CD7943">
        <w:t>.2024</w:t>
      </w:r>
      <w:r w:rsidRPr="006E43B1" w:rsidR="00461893">
        <w:t xml:space="preserve">, согласно которой </w:t>
      </w:r>
      <w:r w:rsidRPr="006E43B1" w:rsidR="00CD7943">
        <w:t xml:space="preserve">т/с </w:t>
      </w:r>
      <w:r w:rsidRPr="006E43B1">
        <w:t>***</w:t>
      </w:r>
      <w:r w:rsidRPr="006E43B1" w:rsidR="00860A41">
        <w:t xml:space="preserve">, государственный регистрационный знак </w:t>
      </w:r>
      <w:r w:rsidRPr="006E43B1">
        <w:t>***</w:t>
      </w:r>
      <w:r w:rsidRPr="006E43B1" w:rsidR="00860A41">
        <w:t xml:space="preserve"> в составе с п/п, государственный регистрационный знак </w:t>
      </w:r>
      <w:r w:rsidRPr="006E43B1">
        <w:t>***</w:t>
      </w:r>
      <w:r w:rsidRPr="006E43B1" w:rsidR="00E436A9">
        <w:t xml:space="preserve">, </w:t>
      </w:r>
      <w:r w:rsidRPr="006E43B1" w:rsidR="00461893">
        <w:t>совершил обгон грузового т/с в зоне действия дорожного знака 3.20 «Обгон запрещен»</w:t>
      </w:r>
      <w:r w:rsidRPr="006E43B1">
        <w:t xml:space="preserve">. Водитель </w:t>
      </w:r>
      <w:r w:rsidRPr="006E43B1" w:rsidR="00860A41">
        <w:t>Гамзаев Р.У.</w:t>
      </w:r>
      <w:r w:rsidRPr="006E43B1">
        <w:t xml:space="preserve"> со схемой ознакомлен;</w:t>
      </w:r>
    </w:p>
    <w:p w:rsidR="00E436A9" w:rsidRPr="006E43B1" w:rsidP="00312644" w14:paraId="5AB49B9B" w14:textId="396CF5E8">
      <w:pPr>
        <w:ind w:firstLine="567"/>
        <w:jc w:val="both"/>
      </w:pPr>
      <w:r w:rsidRPr="006E43B1">
        <w:t xml:space="preserve">- рапортом </w:t>
      </w:r>
      <w:r w:rsidRPr="006E43B1" w:rsidR="00FA687F">
        <w:t xml:space="preserve">ИДПС </w:t>
      </w:r>
      <w:r w:rsidRPr="006E43B1">
        <w:t>взвода №</w:t>
      </w:r>
      <w:r w:rsidRPr="006E43B1" w:rsidR="00FA687F">
        <w:t>2</w:t>
      </w:r>
      <w:r w:rsidRPr="006E43B1">
        <w:t xml:space="preserve"> роты №2 ОБ ДПС ГИБДД УМВД России по ХМАО-Югре от </w:t>
      </w:r>
      <w:r w:rsidRPr="006E43B1" w:rsidR="00FA687F">
        <w:t>26.12</w:t>
      </w:r>
      <w:r w:rsidRPr="006E43B1" w:rsidR="00CD7943">
        <w:t>.2024</w:t>
      </w:r>
      <w:r w:rsidRPr="006E43B1">
        <w:t xml:space="preserve">, </w:t>
      </w:r>
      <w:r w:rsidRPr="006E43B1" w:rsidR="00FA687F">
        <w:t>об обнаружении административного правонарушения</w:t>
      </w:r>
      <w:r w:rsidRPr="006E43B1" w:rsidR="00B72829">
        <w:t>;</w:t>
      </w:r>
    </w:p>
    <w:p w:rsidR="00FA687F" w:rsidRPr="006E43B1" w:rsidP="00FA687F" w14:paraId="6C9C2363" w14:textId="77777777">
      <w:pPr>
        <w:ind w:firstLine="567"/>
        <w:jc w:val="both"/>
      </w:pPr>
      <w:r w:rsidRPr="006E43B1">
        <w:t xml:space="preserve">- проектом организации дорожного движения </w:t>
      </w:r>
      <w:r w:rsidRPr="006E43B1">
        <w:t>на</w:t>
      </w:r>
      <w:r w:rsidRPr="006E43B1">
        <w:t xml:space="preserve"> а/д </w:t>
      </w:r>
      <w:r w:rsidRPr="006E43B1">
        <w:t>г.Нефтеюганск – п.Мамонтово (на участке 712.129-км 697.612), согласно которому на указанном участке дороги предусмотрен дорожный знак 3.20;</w:t>
      </w:r>
    </w:p>
    <w:p w:rsidR="0025361E" w:rsidRPr="006E43B1" w:rsidP="0025361E" w14:paraId="07E37DA4" w14:textId="1C09CE8C">
      <w:pPr>
        <w:ind w:firstLine="567"/>
        <w:jc w:val="both"/>
      </w:pPr>
      <w:r w:rsidRPr="006E43B1">
        <w:t xml:space="preserve">- копией водительского удостоверения на имя </w:t>
      </w:r>
      <w:r w:rsidRPr="006E43B1" w:rsidR="00860A41">
        <w:t>Гамзаева Р.У.</w:t>
      </w:r>
      <w:r w:rsidRPr="006E43B1">
        <w:t xml:space="preserve">; </w:t>
      </w:r>
    </w:p>
    <w:p w:rsidR="00905E7D" w:rsidRPr="006E43B1" w:rsidP="00905E7D" w14:paraId="3D57B154" w14:textId="6D65636B">
      <w:pPr>
        <w:ind w:firstLine="567"/>
        <w:jc w:val="both"/>
      </w:pPr>
      <w:r w:rsidRPr="006E43B1">
        <w:t>- копией постановления по делу об административном право</w:t>
      </w:r>
      <w:r w:rsidRPr="006E43B1">
        <w:t xml:space="preserve">нарушении </w:t>
      </w:r>
      <w:r w:rsidRPr="006E43B1" w:rsidR="00FA687F">
        <w:t>№</w:t>
      </w:r>
      <w:r w:rsidRPr="006E43B1">
        <w:t>***</w:t>
      </w:r>
      <w:r w:rsidRPr="006E43B1" w:rsidR="00FA687F">
        <w:t xml:space="preserve"> от 11.06.2024</w:t>
      </w:r>
      <w:r w:rsidRPr="006E43B1">
        <w:t xml:space="preserve">, которым </w:t>
      </w:r>
      <w:r w:rsidRPr="006E43B1" w:rsidR="00860A41">
        <w:t>Гамзаев Р.У.</w:t>
      </w:r>
      <w:r w:rsidRPr="006E43B1">
        <w:t xml:space="preserve"> признан виновным в совершении административного правонарушения, предусмотренного ч.4 ст.12.15 КоАП РФ. Назначено наказание в виде административного штрафа в размере 5 000 рублей. Постановление </w:t>
      </w:r>
      <w:r w:rsidRPr="006E43B1">
        <w:t xml:space="preserve">вступило в законную силу </w:t>
      </w:r>
      <w:r w:rsidRPr="006E43B1" w:rsidR="00FA687F">
        <w:t>14.07.2024</w:t>
      </w:r>
      <w:r w:rsidRPr="006E43B1">
        <w:t>;</w:t>
      </w:r>
    </w:p>
    <w:p w:rsidR="00905E7D" w:rsidRPr="006E43B1" w:rsidP="00905E7D" w14:paraId="0609EF53" w14:textId="632CC9A2">
      <w:pPr>
        <w:ind w:firstLine="567"/>
        <w:jc w:val="both"/>
      </w:pPr>
      <w:r w:rsidRPr="006E43B1">
        <w:t>- сведениями ГИС ГМП, согласно которым штраф по постановлению ***</w:t>
      </w:r>
      <w:r w:rsidRPr="006E43B1" w:rsidR="00FA687F">
        <w:t xml:space="preserve"> от 11.06.2024</w:t>
      </w:r>
      <w:r w:rsidRPr="006E43B1" w:rsidR="00B72829">
        <w:t xml:space="preserve"> </w:t>
      </w:r>
      <w:r w:rsidRPr="006E43B1">
        <w:t xml:space="preserve">оплачен </w:t>
      </w:r>
      <w:r w:rsidRPr="006E43B1" w:rsidR="00FA687F">
        <w:t>26.07.024</w:t>
      </w:r>
      <w:r w:rsidRPr="006E43B1">
        <w:t>;</w:t>
      </w:r>
    </w:p>
    <w:p w:rsidR="00905E7D" w:rsidRPr="006E43B1" w:rsidP="00905E7D" w14:paraId="462EF966" w14:textId="521D7556">
      <w:pPr>
        <w:ind w:firstLine="567"/>
        <w:jc w:val="both"/>
      </w:pPr>
      <w:r w:rsidRPr="006E43B1">
        <w:t xml:space="preserve">- карточкой учета транспортного средства </w:t>
      </w:r>
      <w:r w:rsidRPr="006E43B1" w:rsidR="00FA687F">
        <w:t>Камаз, государственный регистрационный знак В705НС186, собственником которого является ООО «РН-Транспорт»</w:t>
      </w:r>
      <w:r w:rsidRPr="006E43B1" w:rsidR="00ED5050">
        <w:t>;</w:t>
      </w:r>
    </w:p>
    <w:p w:rsidR="0025361E" w:rsidRPr="006E43B1" w:rsidP="0025361E" w14:paraId="1322AB61" w14:textId="77777777">
      <w:pPr>
        <w:ind w:firstLine="567"/>
        <w:jc w:val="both"/>
      </w:pPr>
      <w:r w:rsidRPr="006E43B1">
        <w:t>- реестром административных правонарушений;</w:t>
      </w:r>
    </w:p>
    <w:p w:rsidR="0025361E" w:rsidRPr="006E43B1" w:rsidP="0025361E" w14:paraId="34155C3D" w14:textId="15D6FE75">
      <w:pPr>
        <w:ind w:firstLine="567"/>
        <w:jc w:val="both"/>
      </w:pPr>
      <w:r w:rsidRPr="006E43B1">
        <w:t xml:space="preserve">- видеозаписью, из которой следует, что автомобиль </w:t>
      </w:r>
      <w:r w:rsidRPr="006E43B1" w:rsidR="00FA687F">
        <w:t>Камаз, в составе с п/п, государственный регистрационный знак ВА03</w:t>
      </w:r>
      <w:r w:rsidRPr="006E43B1" w:rsidR="00ED5050">
        <w:t>5</w:t>
      </w:r>
      <w:r w:rsidRPr="006E43B1" w:rsidR="00FA687F">
        <w:t>7 86</w:t>
      </w:r>
      <w:r w:rsidRPr="006E43B1">
        <w:t xml:space="preserve">, </w:t>
      </w:r>
      <w:r w:rsidRPr="006E43B1" w:rsidR="00CB379D">
        <w:t xml:space="preserve">совершил обгон </w:t>
      </w:r>
      <w:r w:rsidRPr="006E43B1" w:rsidR="0035512A">
        <w:t xml:space="preserve">грузового т/с </w:t>
      </w:r>
      <w:r w:rsidRPr="006E43B1" w:rsidR="00CB379D">
        <w:t>в зоне действия дорожного знака 3.20</w:t>
      </w:r>
      <w:r w:rsidRPr="006E43B1" w:rsidR="00FC47AB">
        <w:t xml:space="preserve"> «Обгон запрещен»</w:t>
      </w:r>
      <w:r w:rsidRPr="006E43B1">
        <w:t>.</w:t>
      </w:r>
      <w:r w:rsidRPr="006E43B1" w:rsidR="00FA687F">
        <w:t xml:space="preserve"> Обгон начат без нарушения ПДД РФ</w:t>
      </w:r>
      <w:r w:rsidRPr="006E43B1" w:rsidR="00ED5050">
        <w:t>,</w:t>
      </w:r>
      <w:r w:rsidRPr="006E43B1" w:rsidR="00FA687F">
        <w:t xml:space="preserve"> закончен в зоне действия дорожного знака 3.20 ПДДРФ.</w:t>
      </w:r>
      <w:r w:rsidRPr="006E43B1">
        <w:t xml:space="preserve"> </w:t>
      </w:r>
      <w:r w:rsidRPr="006E43B1" w:rsidR="00312644">
        <w:t>Дорожный знак 3.20 «Обгон запрещен» отчетливо виден на видеозаписи.</w:t>
      </w:r>
      <w:r w:rsidRPr="006E43B1" w:rsidR="00024653">
        <w:t xml:space="preserve"> </w:t>
      </w:r>
    </w:p>
    <w:p w:rsidR="00992AD8" w:rsidRPr="006E43B1" w:rsidP="00992AD8" w14:paraId="32806C40" w14:textId="77777777">
      <w:pPr>
        <w:ind w:firstLine="567"/>
        <w:jc w:val="both"/>
      </w:pPr>
      <w:r w:rsidRPr="006E43B1">
        <w:t xml:space="preserve">В соответствии с частью 4 статьи 12.15 Кодекса Российской </w:t>
      </w:r>
      <w:r w:rsidRPr="006E43B1">
        <w:t>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</w:t>
      </w:r>
      <w:r w:rsidRPr="006E43B1">
        <w:t>в, предусмотренных частью 3 указанной статьи.</w:t>
      </w:r>
    </w:p>
    <w:p w:rsidR="00992AD8" w:rsidRPr="006E43B1" w:rsidP="00992AD8" w14:paraId="03C58FCC" w14:textId="77777777">
      <w:pPr>
        <w:jc w:val="both"/>
      </w:pPr>
      <w:r w:rsidRPr="006E43B1">
        <w:t xml:space="preserve">       </w:t>
      </w:r>
      <w:r w:rsidRPr="006E43B1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</w:t>
      </w:r>
      <w:r w:rsidRPr="006E43B1">
        <w:t>рону проезжей части дороги, предназначенную для встречного движения.</w:t>
      </w:r>
    </w:p>
    <w:p w:rsidR="00992AD8" w:rsidRPr="006E43B1" w:rsidP="00992AD8" w14:paraId="4D2A2F98" w14:textId="77777777">
      <w:pPr>
        <w:widowControl w:val="0"/>
        <w:autoSpaceDE w:val="0"/>
        <w:autoSpaceDN w:val="0"/>
        <w:adjustRightInd w:val="0"/>
        <w:ind w:firstLine="709"/>
        <w:jc w:val="both"/>
      </w:pPr>
      <w:r w:rsidRPr="006E43B1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6E43B1"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992AD8" w:rsidRPr="006E43B1" w:rsidP="00992AD8" w14:paraId="6670B3AE" w14:textId="77777777">
      <w:pPr>
        <w:widowControl w:val="0"/>
        <w:autoSpaceDE w:val="0"/>
        <w:autoSpaceDN w:val="0"/>
        <w:adjustRightInd w:val="0"/>
        <w:jc w:val="both"/>
      </w:pPr>
      <w:r w:rsidRPr="006E43B1">
        <w:t xml:space="preserve">        Согласно п. 1.2 ПДД РФ «Обгон» - опережение одного или нескольких транспортных средств, связанное с выездом на полосу (сторону </w:t>
      </w:r>
      <w:r w:rsidRPr="006E43B1">
        <w:t>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92AD8" w:rsidRPr="006E43B1" w:rsidP="00992AD8" w14:paraId="0CAA15C5" w14:textId="77777777">
      <w:pPr>
        <w:jc w:val="both"/>
      </w:pPr>
      <w:r w:rsidRPr="006E43B1">
        <w:t xml:space="preserve">        Дорожный знак 3.20 "Обгон запрещен" Приложения 1 к Правилам дорожного движения запрещает обгон всех транспортн</w:t>
      </w:r>
      <w:r w:rsidRPr="006E43B1">
        <w:t>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92AD8" w:rsidRPr="006E43B1" w:rsidP="00992AD8" w14:paraId="7411EE32" w14:textId="77777777">
      <w:pPr>
        <w:jc w:val="both"/>
      </w:pPr>
      <w:r w:rsidRPr="006E43B1">
        <w:t xml:space="preserve">         Зона действия дорожного знака 3.20 "Обгон запрещен" распространяется от места его установки до ближайшего пере</w:t>
      </w:r>
      <w:r w:rsidRPr="006E43B1">
        <w:t>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</w:t>
      </w:r>
      <w:r w:rsidRPr="006E43B1">
        <w:t>ми дорогами, перед которыми не установлены соответствующие знаки.</w:t>
      </w:r>
    </w:p>
    <w:p w:rsidR="00992AD8" w:rsidRPr="006E43B1" w:rsidP="00992AD8" w14:paraId="6EEBE6E0" w14:textId="77777777">
      <w:pPr>
        <w:ind w:firstLine="708"/>
        <w:jc w:val="both"/>
      </w:pPr>
      <w:r w:rsidRPr="006E43B1"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</w:t>
      </w:r>
      <w:r w:rsidRPr="006E43B1">
        <w:t>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</w:t>
      </w:r>
      <w:r w:rsidRPr="006E43B1">
        <w:t>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992AD8" w:rsidRPr="006E43B1" w:rsidP="00992AD8" w14:paraId="6B05232C" w14:textId="77777777">
      <w:pPr>
        <w:widowControl w:val="0"/>
        <w:autoSpaceDE w:val="0"/>
        <w:autoSpaceDN w:val="0"/>
        <w:adjustRightInd w:val="0"/>
        <w:jc w:val="both"/>
      </w:pPr>
      <w:r w:rsidRPr="006E43B1">
        <w:t xml:space="preserve">         Согласно Постановлению Пленума Верховного Суда РФ от 25.06.2019г. N 20 «</w:t>
      </w:r>
      <w:r w:rsidRPr="006E43B1"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</w:t>
      </w:r>
      <w:r w:rsidRPr="006E43B1">
        <w:t>нарушением тре</w:t>
      </w:r>
      <w:r w:rsidRPr="006E43B1">
        <w:t>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</w:t>
      </w:r>
      <w:r w:rsidRPr="006E43B1">
        <w:t xml:space="preserve"> по части 3 данной статьи), подлежат квалификации по части 4 статьи 12.15 КоАП РФ.</w:t>
      </w:r>
    </w:p>
    <w:p w:rsidR="00992AD8" w:rsidRPr="006E43B1" w:rsidP="00992AD8" w14:paraId="3F233C4E" w14:textId="77777777">
      <w:pPr>
        <w:ind w:firstLine="708"/>
        <w:jc w:val="both"/>
      </w:pPr>
      <w:r w:rsidRPr="006E43B1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6E43B1">
          <w:rPr>
            <w:rStyle w:val="Hyperlink"/>
            <w:color w:val="auto"/>
            <w:u w:val="none"/>
          </w:rPr>
          <w:t>ПДД</w:t>
        </w:r>
      </w:hyperlink>
      <w:r w:rsidRPr="006E43B1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6E43B1">
          <w:rPr>
            <w:rStyle w:val="Hyperlink"/>
            <w:color w:val="auto"/>
            <w:u w:val="none"/>
          </w:rPr>
          <w:t>части 4 статьи 12.15</w:t>
        </w:r>
      </w:hyperlink>
      <w:r w:rsidRPr="006E43B1">
        <w:t xml:space="preserve"> КоАП РФ (п.15).</w:t>
      </w:r>
    </w:p>
    <w:p w:rsidR="00992AD8" w:rsidRPr="006E43B1" w:rsidP="00992AD8" w14:paraId="45CD56C6" w14:textId="578A60AB">
      <w:pPr>
        <w:ind w:firstLine="567"/>
        <w:jc w:val="both"/>
      </w:pPr>
      <w:r w:rsidRPr="006E43B1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6E43B1">
          <w:rPr>
            <w:rStyle w:val="Hyperlink"/>
            <w:color w:val="auto"/>
            <w:u w:val="none"/>
          </w:rPr>
          <w:t>ст.28.2</w:t>
        </w:r>
      </w:hyperlink>
      <w:r w:rsidRPr="006E43B1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6E43B1" w:rsidR="00860A41">
        <w:t>Гамзаева Р.У.</w:t>
      </w:r>
      <w:r w:rsidRPr="006E43B1">
        <w:t xml:space="preserve"> не установлено. </w:t>
      </w:r>
    </w:p>
    <w:p w:rsidR="00992AD8" w:rsidRPr="006E43B1" w:rsidP="00992AD8" w14:paraId="7186CCFB" w14:textId="77777777">
      <w:pPr>
        <w:ind w:firstLine="567"/>
        <w:jc w:val="both"/>
      </w:pPr>
      <w:r w:rsidRPr="006E43B1">
        <w:t>Соб</w:t>
      </w:r>
      <w:r w:rsidRPr="006E43B1">
        <w:t xml:space="preserve">ранные по делу доказательства получены в соответствии с требованиями </w:t>
      </w:r>
      <w:hyperlink r:id="rId6" w:anchor="/document/12125267/entry/262" w:history="1">
        <w:r w:rsidRPr="006E43B1">
          <w:rPr>
            <w:rStyle w:val="Hyperlink"/>
            <w:color w:val="auto"/>
            <w:u w:val="none"/>
          </w:rPr>
          <w:t>ст. 26.2</w:t>
        </w:r>
      </w:hyperlink>
      <w:r w:rsidRPr="006E43B1">
        <w:t xml:space="preserve"> КоАП РФ, последовательны, непротиворечивы, согласуются между собой и мировым судьей признаны достоверными</w:t>
      </w:r>
      <w:r w:rsidRPr="006E43B1">
        <w:t xml:space="preserve"> относительно события административного правонарушения, допустимыми и достаточными.</w:t>
      </w:r>
    </w:p>
    <w:p w:rsidR="00992AD8" w:rsidRPr="006E43B1" w:rsidP="00992AD8" w14:paraId="5B72BE54" w14:textId="0A892C8D">
      <w:pPr>
        <w:ind w:firstLine="708"/>
        <w:jc w:val="both"/>
      </w:pPr>
      <w:r w:rsidRPr="006E43B1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</w:t>
      </w:r>
      <w:r w:rsidRPr="006E43B1"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6E43B1">
        <w:t xml:space="preserve"> Факт совершения </w:t>
      </w:r>
      <w:r w:rsidRPr="006E43B1" w:rsidR="000B421D">
        <w:t>обгона</w:t>
      </w:r>
      <w:r w:rsidRPr="006E43B1">
        <w:t xml:space="preserve"> </w:t>
      </w:r>
      <w:r w:rsidRPr="006E43B1" w:rsidR="00860A41">
        <w:t>Гамзаевым Р.У.</w:t>
      </w:r>
      <w:r w:rsidRPr="006E43B1">
        <w:t xml:space="preserve"> </w:t>
      </w:r>
      <w:r w:rsidRPr="006E43B1" w:rsidR="000B421D">
        <w:t>не отрицался при рассмотрении дела об административном правонарушении.</w:t>
      </w:r>
    </w:p>
    <w:p w:rsidR="00992AD8" w:rsidRPr="006E43B1" w:rsidP="00992AD8" w14:paraId="5BFC942D" w14:textId="571BC96B">
      <w:pPr>
        <w:ind w:firstLine="567"/>
        <w:jc w:val="both"/>
      </w:pPr>
      <w:r w:rsidRPr="006E43B1">
        <w:t xml:space="preserve">По результатам рассмотрения настоящего дела судом было установлено, что </w:t>
      </w:r>
      <w:r w:rsidRPr="006E43B1" w:rsidR="00860A41">
        <w:t>Гамзаев Р.У.</w:t>
      </w:r>
      <w:r w:rsidRPr="006E43B1">
        <w:t xml:space="preserve"> в период времени когда он, в соответствии с положениями </w:t>
      </w:r>
      <w:hyperlink r:id="rId6" w:anchor="/document/12125267/entry/46" w:history="1">
        <w:r w:rsidRPr="006E43B1">
          <w:rPr>
            <w:rStyle w:val="Hyperlink"/>
            <w:color w:val="auto"/>
            <w:u w:val="none"/>
          </w:rPr>
          <w:t>ст. 4.6</w:t>
        </w:r>
      </w:hyperlink>
      <w:r w:rsidRPr="006E43B1">
        <w:t xml:space="preserve"> КоАП РФ являлся подвергнутым административному наказанию за совершение правонарушения, предусмотренного </w:t>
      </w:r>
      <w:hyperlink r:id="rId6" w:anchor="/document/12125267/entry/121504" w:history="1">
        <w:r w:rsidRPr="006E43B1">
          <w:rPr>
            <w:rStyle w:val="Hyperlink"/>
            <w:color w:val="auto"/>
            <w:u w:val="none"/>
          </w:rPr>
          <w:t>ст. 12.15 ч. 4</w:t>
        </w:r>
      </w:hyperlink>
      <w:r w:rsidRPr="006E43B1">
        <w:t xml:space="preserve"> КоАП РФ, управляя транспортным средством,  совершил обгон впереди идущего транспортного средства   в зоне действия дорожного знака 3.20</w:t>
      </w:r>
      <w:r w:rsidRPr="006E43B1" w:rsidR="00FC47AB">
        <w:t xml:space="preserve"> «Обгон запрещен»</w:t>
      </w:r>
      <w:r w:rsidRPr="006E43B1">
        <w:t>, с выездом на полосу дороги, предназначенную для встречного движения.</w:t>
      </w:r>
    </w:p>
    <w:p w:rsidR="00992AD8" w:rsidRPr="006E43B1" w:rsidP="00992AD8" w14:paraId="03CD5F43" w14:textId="77777777">
      <w:pPr>
        <w:ind w:firstLine="567"/>
        <w:jc w:val="both"/>
      </w:pPr>
      <w:r w:rsidRPr="006E43B1">
        <w:t>Во взаимосвязи п</w:t>
      </w:r>
      <w:r w:rsidRPr="006E43B1">
        <w:t xml:space="preserve">оложений </w:t>
      </w:r>
      <w:hyperlink r:id="rId6" w:anchor="/document/12125267/entry/121505" w:history="1">
        <w:r w:rsidRPr="006E43B1">
          <w:rPr>
            <w:rStyle w:val="Hyperlink"/>
            <w:iCs/>
            <w:color w:val="auto"/>
            <w:u w:val="none"/>
          </w:rPr>
          <w:t>ст</w:t>
        </w:r>
        <w:r w:rsidRPr="006E43B1">
          <w:rPr>
            <w:rStyle w:val="Hyperlink"/>
            <w:color w:val="auto"/>
            <w:u w:val="none"/>
          </w:rPr>
          <w:t xml:space="preserve">. </w:t>
        </w:r>
        <w:r w:rsidRPr="006E43B1">
          <w:rPr>
            <w:rStyle w:val="Hyperlink"/>
            <w:iCs/>
            <w:color w:val="auto"/>
            <w:u w:val="none"/>
          </w:rPr>
          <w:t>12</w:t>
        </w:r>
        <w:r w:rsidRPr="006E43B1">
          <w:rPr>
            <w:rStyle w:val="Hyperlink"/>
            <w:color w:val="auto"/>
            <w:u w:val="none"/>
          </w:rPr>
          <w:t>.</w:t>
        </w:r>
        <w:r w:rsidRPr="006E43B1">
          <w:rPr>
            <w:rStyle w:val="Hyperlink"/>
            <w:iCs/>
            <w:color w:val="auto"/>
            <w:u w:val="none"/>
          </w:rPr>
          <w:t>15</w:t>
        </w:r>
        <w:r w:rsidRPr="006E43B1">
          <w:rPr>
            <w:rStyle w:val="Hyperlink"/>
            <w:color w:val="auto"/>
            <w:u w:val="none"/>
          </w:rPr>
          <w:t xml:space="preserve"> </w:t>
        </w:r>
        <w:r w:rsidRPr="006E43B1">
          <w:rPr>
            <w:rStyle w:val="Hyperlink"/>
            <w:iCs/>
            <w:color w:val="auto"/>
            <w:u w:val="none"/>
          </w:rPr>
          <w:t>ч</w:t>
        </w:r>
        <w:r w:rsidRPr="006E43B1">
          <w:rPr>
            <w:rStyle w:val="Hyperlink"/>
            <w:color w:val="auto"/>
            <w:u w:val="none"/>
          </w:rPr>
          <w:t xml:space="preserve">. </w:t>
        </w:r>
        <w:r w:rsidRPr="006E43B1">
          <w:rPr>
            <w:rStyle w:val="Hyperlink"/>
            <w:iCs/>
            <w:color w:val="auto"/>
            <w:u w:val="none"/>
          </w:rPr>
          <w:t>5</w:t>
        </w:r>
      </w:hyperlink>
      <w:r w:rsidRPr="006E43B1">
        <w:t xml:space="preserve"> </w:t>
      </w:r>
      <w:r w:rsidRPr="006E43B1">
        <w:rPr>
          <w:iCs/>
        </w:rPr>
        <w:t>КоАП</w:t>
      </w:r>
      <w:r w:rsidRPr="006E43B1">
        <w:t xml:space="preserve"> РФ со </w:t>
      </w:r>
      <w:hyperlink r:id="rId6" w:anchor="/document/12125267/entry/46" w:history="1">
        <w:r w:rsidRPr="006E43B1">
          <w:rPr>
            <w:rStyle w:val="Hyperlink"/>
            <w:color w:val="auto"/>
            <w:u w:val="none"/>
          </w:rPr>
          <w:t>ст. 4.6</w:t>
        </w:r>
      </w:hyperlink>
      <w:r w:rsidRPr="006E43B1">
        <w:t xml:space="preserve"> КоАП РФ, повторным признается совершение административного правон</w:t>
      </w:r>
      <w:r w:rsidRPr="006E43B1">
        <w:t xml:space="preserve">арушения, предусмотренного </w:t>
      </w:r>
      <w:hyperlink r:id="rId6" w:anchor="/document/12125267/entry/121504" w:history="1">
        <w:r w:rsidRPr="006E43B1">
          <w:rPr>
            <w:rStyle w:val="Hyperlink"/>
            <w:color w:val="auto"/>
            <w:u w:val="none"/>
          </w:rPr>
          <w:t>ст. 12.15 ч. 4</w:t>
        </w:r>
      </w:hyperlink>
      <w:r w:rsidRPr="006E43B1">
        <w:t xml:space="preserve"> КоАП РФ, одним и тем же лицом в течение года после окончания исполнения постановления о назначении административного наказания за первое п</w:t>
      </w:r>
      <w:r w:rsidRPr="006E43B1">
        <w:t>о времени административное правонарушение.</w:t>
      </w:r>
    </w:p>
    <w:p w:rsidR="00FA687F" w:rsidRPr="006E43B1" w:rsidP="00FA687F" w14:paraId="61EE9831" w14:textId="213321AC">
      <w:pPr>
        <w:ind w:firstLine="567"/>
        <w:jc w:val="both"/>
      </w:pPr>
      <w:r w:rsidRPr="006E43B1">
        <w:t xml:space="preserve">Ответственность за повторное совершение административного правонарушения, предусмотренного </w:t>
      </w:r>
      <w:hyperlink r:id="rId6" w:anchor="/document/12125267/entry/121504" w:history="1">
        <w:r w:rsidRPr="006E43B1">
          <w:rPr>
            <w:rStyle w:val="Hyperlink"/>
            <w:color w:val="auto"/>
            <w:u w:val="none"/>
          </w:rPr>
          <w:t>ст. 12.15 ч. 4</w:t>
        </w:r>
      </w:hyperlink>
      <w:r w:rsidRPr="006E43B1">
        <w:t xml:space="preserve"> КоАП РФ предусмотрена </w:t>
      </w:r>
      <w:hyperlink r:id="rId6" w:anchor="/document/12125267/entry/121505" w:history="1">
        <w:r w:rsidRPr="006E43B1">
          <w:rPr>
            <w:rStyle w:val="Hyperlink"/>
            <w:color w:val="auto"/>
            <w:u w:val="none"/>
          </w:rPr>
          <w:t>частью 5 статьи 12.15</w:t>
        </w:r>
      </w:hyperlink>
      <w:r w:rsidRPr="006E43B1">
        <w:t xml:space="preserve"> КоАП РФ.</w:t>
      </w:r>
    </w:p>
    <w:p w:rsidR="007339D2" w:rsidRPr="006E43B1" w:rsidP="00FE1D2B" w14:paraId="6F622FF9" w14:textId="4FAA95F6">
      <w:pPr>
        <w:ind w:firstLine="567"/>
        <w:jc w:val="both"/>
      </w:pPr>
      <w:r w:rsidRPr="006E43B1">
        <w:t xml:space="preserve">Довод </w:t>
      </w:r>
      <w:r w:rsidRPr="006E43B1" w:rsidR="00860A41">
        <w:t>Гамзаева Р.У.</w:t>
      </w:r>
      <w:r w:rsidRPr="006E43B1">
        <w:t xml:space="preserve"> о том, что при совершении обгона он не создавал помех</w:t>
      </w:r>
      <w:r w:rsidRPr="006E43B1" w:rsidR="00FA687F">
        <w:t xml:space="preserve"> другим транспортным средствам</w:t>
      </w:r>
      <w:r w:rsidRPr="006E43B1">
        <w:t xml:space="preserve">, мировой судья считает не состоятельным, поскольку </w:t>
      </w:r>
      <w:r w:rsidRPr="006E43B1">
        <w:t>данный факт не является основанием для освобождения от ответственности за совершение административного правонарушения. Кроме того, обгон должен быть совершен</w:t>
      </w:r>
      <w:r w:rsidRPr="006E43B1" w:rsidR="000274AF">
        <w:t>,</w:t>
      </w:r>
      <w:r w:rsidRPr="006E43B1">
        <w:t xml:space="preserve"> в том числе</w:t>
      </w:r>
      <w:r w:rsidRPr="006E43B1" w:rsidR="000274AF">
        <w:t>,</w:t>
      </w:r>
      <w:r w:rsidRPr="006E43B1">
        <w:t xml:space="preserve"> без нарушения Правил дорожного движения Российской Федерации.</w:t>
      </w:r>
    </w:p>
    <w:p w:rsidR="00992AD8" w:rsidRPr="006E43B1" w:rsidP="00992AD8" w14:paraId="50385414" w14:textId="33F16640">
      <w:pPr>
        <w:ind w:firstLine="567"/>
        <w:jc w:val="both"/>
      </w:pPr>
      <w:r w:rsidRPr="006E43B1">
        <w:t>Поскольку в ходе рассм</w:t>
      </w:r>
      <w:r w:rsidRPr="006E43B1">
        <w:t xml:space="preserve">отрения дела судом установлено, что </w:t>
      </w:r>
      <w:r w:rsidRPr="006E43B1" w:rsidR="00860A41">
        <w:t>Гамзаевым Р.У.</w:t>
      </w:r>
      <w:r w:rsidRPr="006E43B1">
        <w:t xml:space="preserve"> повторно было совершено правонарушение - выезд в нарушение </w:t>
      </w:r>
      <w:hyperlink r:id="rId6" w:anchor="/document/1305770/entry/1000" w:history="1">
        <w:r w:rsidRPr="006E43B1">
          <w:rPr>
            <w:rStyle w:val="Hyperlink"/>
            <w:color w:val="auto"/>
            <w:u w:val="none"/>
          </w:rPr>
          <w:t>ПДД РФ</w:t>
        </w:r>
      </w:hyperlink>
      <w:r w:rsidRPr="006E43B1">
        <w:t xml:space="preserve"> на полосу встречного движения, его действия подлежат квалификации </w:t>
      </w:r>
      <w:r w:rsidRPr="006E43B1">
        <w:t xml:space="preserve">по </w:t>
      </w:r>
      <w:hyperlink r:id="rId6" w:anchor="/document/12125267/entry/121505" w:history="1">
        <w:r w:rsidRPr="006E43B1">
          <w:rPr>
            <w:rStyle w:val="Hyperlink"/>
            <w:color w:val="auto"/>
            <w:u w:val="none"/>
          </w:rPr>
          <w:t>ст. 12.15 ч. 5</w:t>
        </w:r>
      </w:hyperlink>
      <w:r w:rsidRPr="006E43B1">
        <w:t xml:space="preserve"> КоАП РФ</w:t>
      </w:r>
      <w:r w:rsidRPr="006E43B1">
        <w:rPr>
          <w:lang w:eastAsia="ar-SA"/>
        </w:rPr>
        <w:t xml:space="preserve"> «</w:t>
      </w:r>
      <w:r w:rsidRPr="006E43B1">
        <w:t xml:space="preserve">Повторное совершение административного правонарушения, предусмотренного </w:t>
      </w:r>
      <w:hyperlink w:anchor="sub_121504" w:history="1">
        <w:r w:rsidRPr="006E43B1">
          <w:t>частью 4</w:t>
        </w:r>
      </w:hyperlink>
      <w:r w:rsidRPr="006E43B1">
        <w:t xml:space="preserve"> настоящей статьи». </w:t>
      </w:r>
    </w:p>
    <w:p w:rsidR="00992AD8" w:rsidRPr="006E43B1" w:rsidP="00992AD8" w14:paraId="1BFE6101" w14:textId="15F5DB26">
      <w:pPr>
        <w:ind w:firstLine="567"/>
        <w:jc w:val="both"/>
      </w:pPr>
      <w:r w:rsidRPr="006E43B1">
        <w:t>При назначении наказан</w:t>
      </w:r>
      <w:r w:rsidRPr="006E43B1">
        <w:t xml:space="preserve">ия мировой судья учитывает характер и степень общественной опасности совершенного административного правонарушения, данные о личности </w:t>
      </w:r>
      <w:r w:rsidRPr="006E43B1" w:rsidR="00860A41">
        <w:t>Гамзаева Р.У.</w:t>
      </w:r>
    </w:p>
    <w:p w:rsidR="00992AD8" w:rsidRPr="006E43B1" w:rsidP="00992AD8" w14:paraId="08DC1FC2" w14:textId="0F222CEA">
      <w:pPr>
        <w:widowControl w:val="0"/>
        <w:autoSpaceDE w:val="0"/>
        <w:autoSpaceDN w:val="0"/>
        <w:adjustRightInd w:val="0"/>
        <w:ind w:firstLine="540"/>
        <w:jc w:val="both"/>
      </w:pPr>
      <w:r w:rsidRPr="006E43B1">
        <w:t xml:space="preserve"> Обстоятельств</w:t>
      </w:r>
      <w:r w:rsidRPr="006E43B1" w:rsidR="00FA687F">
        <w:t xml:space="preserve">ом, </w:t>
      </w:r>
      <w:r w:rsidRPr="006E43B1" w:rsidR="00216E15">
        <w:t>смягчающим</w:t>
      </w:r>
      <w:r w:rsidRPr="006E43B1" w:rsidR="00FA687F">
        <w:t xml:space="preserve"> </w:t>
      </w:r>
      <w:r w:rsidRPr="006E43B1">
        <w:t>административную ответственнос</w:t>
      </w:r>
      <w:r w:rsidRPr="006E43B1" w:rsidR="00216E15">
        <w:t>ть в соответствии со ст.4.2</w:t>
      </w:r>
      <w:r w:rsidRPr="006E43B1">
        <w:t xml:space="preserve"> Кодекса Российской Фе</w:t>
      </w:r>
      <w:r w:rsidRPr="006E43B1">
        <w:t>дерации об ад</w:t>
      </w:r>
      <w:r w:rsidRPr="006E43B1" w:rsidR="00216E15">
        <w:t xml:space="preserve">министративных правонарушениях является </w:t>
      </w:r>
      <w:r w:rsidRPr="006E43B1" w:rsidR="00216E15">
        <w:t>признание вины</w:t>
      </w:r>
      <w:r w:rsidRPr="006E43B1">
        <w:t xml:space="preserve">.  </w:t>
      </w:r>
    </w:p>
    <w:p w:rsidR="00FA687F" w:rsidRPr="006E43B1" w:rsidP="00216E15" w14:paraId="37113097" w14:textId="1AB84882">
      <w:pPr>
        <w:widowControl w:val="0"/>
        <w:autoSpaceDE w:val="0"/>
        <w:autoSpaceDN w:val="0"/>
        <w:adjustRightInd w:val="0"/>
        <w:ind w:firstLine="540"/>
        <w:jc w:val="both"/>
      </w:pPr>
      <w:r w:rsidRPr="006E43B1">
        <w:t>Обстоятельств</w:t>
      </w:r>
      <w:r w:rsidRPr="006E43B1">
        <w:t>, отягчающих административную ответстве</w:t>
      </w:r>
      <w:r w:rsidRPr="006E43B1">
        <w:t>нность в соответствии со ст.</w:t>
      </w:r>
      <w:r w:rsidRPr="006E43B1">
        <w:t xml:space="preserve"> 4.3 Кодекса Российской Федерации об административных правонарушениях, не установлено.  </w:t>
      </w:r>
    </w:p>
    <w:p w:rsidR="002B1A28" w:rsidRPr="006E43B1" w:rsidP="002B1A28" w14:paraId="7FBB1862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3B1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2B1A28" w:rsidRPr="006E43B1" w:rsidP="002B1A28" w14:paraId="47A36FAC" w14:textId="77777777"/>
    <w:p w:rsidR="002B1A28" w:rsidRPr="006E43B1" w:rsidP="002B1A28" w14:paraId="63FFEDED" w14:textId="77777777">
      <w:pPr>
        <w:pStyle w:val="BodyText"/>
        <w:jc w:val="center"/>
        <w:rPr>
          <w:bCs/>
        </w:rPr>
      </w:pPr>
      <w:r w:rsidRPr="006E43B1">
        <w:rPr>
          <w:bCs/>
        </w:rPr>
        <w:t>П О С Т А Н О В И Л:</w:t>
      </w:r>
    </w:p>
    <w:p w:rsidR="002B1A28" w:rsidRPr="006E43B1" w:rsidP="002B1A28" w14:paraId="6C579222" w14:textId="6658C1C0">
      <w:pPr>
        <w:pStyle w:val="BodyTextIndent"/>
        <w:spacing w:after="0"/>
        <w:ind w:left="0" w:right="-2"/>
        <w:jc w:val="both"/>
        <w:rPr>
          <w:lang w:val="x-none" w:eastAsia="ar-SA"/>
        </w:rPr>
      </w:pPr>
      <w:r w:rsidRPr="006E43B1">
        <w:t xml:space="preserve">       Признать </w:t>
      </w:r>
      <w:r w:rsidRPr="006E43B1" w:rsidR="00216E15">
        <w:t>Гамзаева</w:t>
      </w:r>
      <w:r w:rsidRPr="006E43B1" w:rsidR="00216E15">
        <w:t xml:space="preserve"> Р</w:t>
      </w:r>
      <w:r w:rsidRPr="006E43B1">
        <w:t>.</w:t>
      </w:r>
      <w:r w:rsidRPr="006E43B1" w:rsidR="00216E15">
        <w:t xml:space="preserve"> У</w:t>
      </w:r>
      <w:r w:rsidRPr="006E43B1">
        <w:t>.</w:t>
      </w:r>
      <w:r w:rsidRPr="006E43B1" w:rsidR="00FC47AB">
        <w:t xml:space="preserve"> </w:t>
      </w:r>
      <w:r w:rsidRPr="006E43B1">
        <w:t>виновным в совершении административного правонарушен</w:t>
      </w:r>
      <w:r w:rsidRPr="006E43B1">
        <w:t xml:space="preserve">ия, предусмотренного ч. 5 ст. 12.15 Кодекса Российской Федерации об административных правонарушениях и назначить ему наказание в виде </w:t>
      </w:r>
      <w:r w:rsidRPr="006E43B1">
        <w:rPr>
          <w:lang w:val="x-none" w:eastAsia="ar-SA"/>
        </w:rPr>
        <w:t>лишением права управления транспортными средствами на срок 1 (один) год.</w:t>
      </w:r>
    </w:p>
    <w:p w:rsidR="002B1A28" w:rsidRPr="006E43B1" w:rsidP="002B1A28" w14:paraId="768E17E9" w14:textId="77777777">
      <w:pPr>
        <w:suppressAutoHyphens/>
        <w:ind w:firstLine="349"/>
        <w:jc w:val="both"/>
        <w:rPr>
          <w:lang w:val="x-none" w:eastAsia="ar-SA"/>
        </w:rPr>
      </w:pPr>
      <w:r w:rsidRPr="006E43B1">
        <w:rPr>
          <w:lang w:val="x-none" w:eastAsia="ar-SA"/>
        </w:rPr>
        <w:t xml:space="preserve">     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2B1A28" w:rsidRPr="006E43B1" w:rsidP="002B1A28" w14:paraId="443845B2" w14:textId="77777777">
      <w:pPr>
        <w:suppressAutoHyphens/>
        <w:ind w:firstLine="349"/>
        <w:jc w:val="both"/>
        <w:rPr>
          <w:lang w:val="x-none" w:eastAsia="ar-SA"/>
        </w:rPr>
      </w:pPr>
      <w:r w:rsidRPr="006E43B1">
        <w:rPr>
          <w:lang w:val="x-none" w:eastAsia="ar-SA"/>
        </w:rPr>
        <w:t xml:space="preserve">     Разъяснить правонарушителю, что в соответствии со ст. 32.7 КоАП РФ, в течение трех рабочих дней со дня вступления в за</w:t>
      </w:r>
      <w:r w:rsidRPr="006E43B1">
        <w:rPr>
          <w:lang w:val="x-none" w:eastAsia="ar-SA"/>
        </w:rPr>
        <w:t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</w:t>
      </w:r>
      <w:r w:rsidRPr="006E43B1">
        <w:rPr>
          <w:lang w:val="x-none" w:eastAsia="ar-SA"/>
        </w:rPr>
        <w:t>ый орган в тот же срок.</w:t>
      </w:r>
    </w:p>
    <w:p w:rsidR="002B1A28" w:rsidRPr="006E43B1" w:rsidP="002B1A28" w14:paraId="3DD6A7D7" w14:textId="77777777">
      <w:pPr>
        <w:ind w:firstLine="540"/>
        <w:jc w:val="both"/>
      </w:pPr>
      <w:r w:rsidRPr="006E43B1">
        <w:t xml:space="preserve">   Постановление может быть обжаловано в Нефтеюганский районный суд Ханты – Мансийского автономного округа-Югры, в течение десяти дней со дня получения копии постановления, через мирового судью. В этот же срок постановление может бы</w:t>
      </w:r>
      <w:r w:rsidRPr="006E43B1">
        <w:t xml:space="preserve">ть опротестовано прокурором.                     </w:t>
      </w:r>
    </w:p>
    <w:p w:rsidR="002B1A28" w:rsidRPr="006E43B1" w:rsidP="002B1A28" w14:paraId="4760EA53" w14:textId="77777777">
      <w:pPr>
        <w:widowControl w:val="0"/>
        <w:autoSpaceDE w:val="0"/>
        <w:autoSpaceDN w:val="0"/>
        <w:adjustRightInd w:val="0"/>
        <w:spacing w:line="120" w:lineRule="auto"/>
        <w:ind w:firstLine="720"/>
        <w:jc w:val="both"/>
      </w:pPr>
    </w:p>
    <w:p w:rsidR="00150390" w:rsidRPr="006E43B1" w:rsidP="002B1A28" w14:paraId="309686B6" w14:textId="77777777">
      <w:pPr>
        <w:widowControl w:val="0"/>
        <w:autoSpaceDE w:val="0"/>
        <w:autoSpaceDN w:val="0"/>
        <w:adjustRightInd w:val="0"/>
        <w:spacing w:line="120" w:lineRule="auto"/>
        <w:ind w:firstLine="720"/>
        <w:jc w:val="both"/>
      </w:pPr>
    </w:p>
    <w:p w:rsidR="006E43B1" w:rsidRPr="006E43B1" w:rsidP="002B1A28" w14:paraId="0D27838F" w14:textId="77777777">
      <w:pPr>
        <w:jc w:val="both"/>
      </w:pPr>
    </w:p>
    <w:p w:rsidR="006E43B1" w:rsidRPr="006E43B1" w:rsidP="002B1A28" w14:paraId="3FEEB8BA" w14:textId="77777777">
      <w:pPr>
        <w:jc w:val="both"/>
      </w:pPr>
    </w:p>
    <w:p w:rsidR="002B1A28" w:rsidRPr="006E43B1" w:rsidP="002B1A28" w14:paraId="61152C53" w14:textId="760DDEC1">
      <w:pPr>
        <w:jc w:val="both"/>
      </w:pPr>
      <w:r w:rsidRPr="006E43B1">
        <w:t xml:space="preserve"> </w:t>
      </w:r>
    </w:p>
    <w:p w:rsidR="002B1A28" w:rsidRPr="006E43B1" w:rsidP="002B1A28" w14:paraId="04525714" w14:textId="77777777">
      <w:pPr>
        <w:ind w:firstLine="708"/>
        <w:jc w:val="both"/>
      </w:pPr>
      <w:r w:rsidRPr="006E43B1">
        <w:t xml:space="preserve">               Мировой судья                                      </w:t>
      </w:r>
      <w:r w:rsidRPr="006E43B1">
        <w:t xml:space="preserve">           Е.А.Таскаева</w:t>
      </w:r>
    </w:p>
    <w:p w:rsidR="00150390" w:rsidRPr="006E43B1" w:rsidP="002B1A28" w14:paraId="6B22C96F" w14:textId="77777777">
      <w:pPr>
        <w:ind w:firstLine="708"/>
        <w:jc w:val="both"/>
      </w:pPr>
    </w:p>
    <w:p w:rsidR="003E311C" w:rsidRPr="006E43B1" w:rsidP="000D5A35" w14:paraId="542B6144" w14:textId="44317EC1">
      <w:pPr>
        <w:suppressAutoHyphens/>
        <w:jc w:val="both"/>
      </w:pPr>
      <w:r w:rsidRPr="006E43B1">
        <w:rPr>
          <w:lang w:eastAsia="ar-SA"/>
        </w:rPr>
        <w:t xml:space="preserve"> </w:t>
      </w:r>
    </w:p>
    <w:sectPr w:rsidSect="00FE1D2B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024653"/>
    <w:rsid w:val="000274AF"/>
    <w:rsid w:val="000B421D"/>
    <w:rsid w:val="000C701C"/>
    <w:rsid w:val="000D5A35"/>
    <w:rsid w:val="000D6659"/>
    <w:rsid w:val="00150390"/>
    <w:rsid w:val="00166654"/>
    <w:rsid w:val="001C429D"/>
    <w:rsid w:val="00216E15"/>
    <w:rsid w:val="0025361E"/>
    <w:rsid w:val="002B1A28"/>
    <w:rsid w:val="002B6B69"/>
    <w:rsid w:val="00312644"/>
    <w:rsid w:val="0035512A"/>
    <w:rsid w:val="003575A9"/>
    <w:rsid w:val="003B6427"/>
    <w:rsid w:val="003E311C"/>
    <w:rsid w:val="00423AE2"/>
    <w:rsid w:val="00461893"/>
    <w:rsid w:val="0048440A"/>
    <w:rsid w:val="00502273"/>
    <w:rsid w:val="005E6DAF"/>
    <w:rsid w:val="006C1BB2"/>
    <w:rsid w:val="006E43B1"/>
    <w:rsid w:val="007339D2"/>
    <w:rsid w:val="0078042E"/>
    <w:rsid w:val="007D452E"/>
    <w:rsid w:val="007F67C7"/>
    <w:rsid w:val="00845CE3"/>
    <w:rsid w:val="00860A41"/>
    <w:rsid w:val="008E3ECD"/>
    <w:rsid w:val="00905E7D"/>
    <w:rsid w:val="00992AD8"/>
    <w:rsid w:val="00B559A4"/>
    <w:rsid w:val="00B72829"/>
    <w:rsid w:val="00BA47C6"/>
    <w:rsid w:val="00CB379D"/>
    <w:rsid w:val="00CD7943"/>
    <w:rsid w:val="00E436A9"/>
    <w:rsid w:val="00EC3608"/>
    <w:rsid w:val="00ED5050"/>
    <w:rsid w:val="00F97135"/>
    <w:rsid w:val="00FA687F"/>
    <w:rsid w:val="00FC47AB"/>
    <w:rsid w:val="00FE1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80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042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B1A2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B1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E6DAF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5E6DAF"/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uiPriority w:val="99"/>
    <w:semiHidden/>
    <w:rsid w:val="005E6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5E6DAF"/>
    <w:rPr>
      <w:b/>
      <w:bCs/>
    </w:rPr>
  </w:style>
  <w:style w:type="character" w:customStyle="1" w:styleId="a4">
    <w:name w:val="Тема примечания Знак"/>
    <w:basedOn w:val="a3"/>
    <w:link w:val="CommentSubject"/>
    <w:uiPriority w:val="99"/>
    <w:semiHidden/>
    <w:rsid w:val="005E6D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7F67C7"/>
    <w:rPr>
      <w:i/>
      <w:iCs/>
    </w:rPr>
  </w:style>
  <w:style w:type="paragraph" w:customStyle="1" w:styleId="s1">
    <w:name w:val="s_1"/>
    <w:basedOn w:val="Normal"/>
    <w:rsid w:val="00FE1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